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67C" w:rsidRDefault="00DB5A5A" w:rsidP="007F067C">
      <w:pPr>
        <w:shd w:val="clear" w:color="auto" w:fill="FFFFFF"/>
        <w:spacing w:after="0" w:line="240" w:lineRule="auto"/>
        <w:jc w:val="center"/>
        <w:rPr>
          <w:rFonts w:ascii="Tahoma" w:eastAsia="Times New Roman" w:hAnsi="Tahoma" w:cs="Tahoma"/>
          <w:b/>
          <w:bCs/>
          <w:color w:val="1D2228"/>
          <w:sz w:val="36"/>
          <w:szCs w:val="36"/>
          <w:lang w:eastAsia="en-GB"/>
        </w:rPr>
      </w:pPr>
      <w:r>
        <w:rPr>
          <w:rFonts w:ascii="Tahoma" w:eastAsia="Times New Roman" w:hAnsi="Tahoma" w:cs="Tahoma"/>
          <w:b/>
          <w:bCs/>
          <w:color w:val="1D2228"/>
          <w:sz w:val="36"/>
          <w:szCs w:val="36"/>
          <w:lang w:eastAsia="en-GB"/>
        </w:rPr>
        <w:t>Lent</w:t>
      </w:r>
      <w:r w:rsidR="007F067C">
        <w:rPr>
          <w:rFonts w:ascii="Tahoma" w:eastAsia="Times New Roman" w:hAnsi="Tahoma" w:cs="Tahoma"/>
          <w:b/>
          <w:bCs/>
          <w:color w:val="1D2228"/>
          <w:sz w:val="36"/>
          <w:szCs w:val="36"/>
          <w:lang w:eastAsia="en-GB"/>
        </w:rPr>
        <w:t xml:space="preserve"> Appeal</w:t>
      </w:r>
      <w:r>
        <w:rPr>
          <w:rFonts w:ascii="Tahoma" w:eastAsia="Times New Roman" w:hAnsi="Tahoma" w:cs="Tahoma"/>
          <w:b/>
          <w:bCs/>
          <w:color w:val="1D2228"/>
          <w:sz w:val="36"/>
          <w:szCs w:val="36"/>
          <w:lang w:eastAsia="en-GB"/>
        </w:rPr>
        <w:t xml:space="preserve"> 2021</w:t>
      </w:r>
    </w:p>
    <w:p w:rsidR="007F067C" w:rsidRPr="0096614D" w:rsidRDefault="007F067C" w:rsidP="007F067C">
      <w:pPr>
        <w:shd w:val="clear" w:color="auto" w:fill="FFFFFF"/>
        <w:spacing w:after="0" w:line="240" w:lineRule="auto"/>
        <w:jc w:val="center"/>
        <w:rPr>
          <w:rFonts w:ascii="Tahoma" w:eastAsia="Times New Roman" w:hAnsi="Tahoma" w:cs="Tahoma"/>
          <w:b/>
          <w:bCs/>
          <w:color w:val="1D2228"/>
          <w:sz w:val="24"/>
          <w:szCs w:val="24"/>
          <w:lang w:eastAsia="en-GB"/>
        </w:rPr>
      </w:pPr>
    </w:p>
    <w:p w:rsidR="007F067C" w:rsidRPr="00DB5A5A" w:rsidRDefault="007F067C" w:rsidP="007F067C">
      <w:pPr>
        <w:widowControl w:val="0"/>
        <w:spacing w:after="0" w:line="240" w:lineRule="auto"/>
        <w:jc w:val="center"/>
        <w:rPr>
          <w:rFonts w:ascii="Tahoma" w:hAnsi="Tahoma" w:cs="Tahoma"/>
          <w:sz w:val="28"/>
          <w:szCs w:val="28"/>
        </w:rPr>
      </w:pPr>
      <w:r w:rsidRPr="00DB5A5A">
        <w:rPr>
          <w:rFonts w:ascii="Tahoma" w:hAnsi="Tahoma" w:cs="Tahoma"/>
          <w:sz w:val="28"/>
          <w:szCs w:val="28"/>
        </w:rPr>
        <w:t xml:space="preserve">As we look towards </w:t>
      </w:r>
      <w:r w:rsidR="00DB5A5A" w:rsidRPr="00DB5A5A">
        <w:rPr>
          <w:rFonts w:ascii="Tahoma" w:hAnsi="Tahoma" w:cs="Tahoma"/>
          <w:sz w:val="28"/>
          <w:szCs w:val="28"/>
        </w:rPr>
        <w:t>Easter</w:t>
      </w:r>
      <w:r w:rsidRPr="00DB5A5A">
        <w:rPr>
          <w:rFonts w:ascii="Tahoma" w:hAnsi="Tahoma" w:cs="Tahoma"/>
          <w:sz w:val="28"/>
          <w:szCs w:val="28"/>
        </w:rPr>
        <w:t xml:space="preserve"> the James Hannington Memorial Trust (JHMT) highlight projects we would like to invite the church family to support.</w:t>
      </w:r>
    </w:p>
    <w:p w:rsidR="007F067C" w:rsidRPr="00DB5A5A" w:rsidRDefault="007F067C" w:rsidP="007F067C">
      <w:pPr>
        <w:widowControl w:val="0"/>
        <w:spacing w:after="0" w:line="240" w:lineRule="auto"/>
        <w:jc w:val="center"/>
        <w:rPr>
          <w:rFonts w:ascii="Tahoma" w:hAnsi="Tahoma" w:cs="Tahoma"/>
          <w:sz w:val="28"/>
          <w:szCs w:val="28"/>
        </w:rPr>
      </w:pPr>
    </w:p>
    <w:p w:rsidR="007F067C" w:rsidRPr="00DB5A5A" w:rsidRDefault="007F067C" w:rsidP="00DB5A5A">
      <w:pPr>
        <w:widowControl w:val="0"/>
        <w:spacing w:after="0" w:line="240" w:lineRule="auto"/>
        <w:jc w:val="center"/>
        <w:rPr>
          <w:rFonts w:ascii="Tahoma" w:hAnsi="Tahoma" w:cs="Tahoma"/>
          <w:sz w:val="28"/>
          <w:szCs w:val="28"/>
        </w:rPr>
      </w:pPr>
      <w:r w:rsidRPr="00DB5A5A">
        <w:rPr>
          <w:rFonts w:ascii="Tahoma" w:hAnsi="Tahoma" w:cs="Tahoma"/>
          <w:sz w:val="28"/>
          <w:szCs w:val="28"/>
        </w:rPr>
        <w:t>The first is</w:t>
      </w:r>
      <w:r w:rsidR="00DB5A5A" w:rsidRPr="00DB5A5A">
        <w:rPr>
          <w:rFonts w:ascii="Tahoma" w:hAnsi="Tahoma" w:cs="Tahoma"/>
          <w:sz w:val="28"/>
          <w:szCs w:val="28"/>
        </w:rPr>
        <w:t xml:space="preserve"> Graham and Debbie Frith in Bolivia and their new venture</w:t>
      </w:r>
    </w:p>
    <w:p w:rsidR="007F067C" w:rsidRPr="00DB5A5A" w:rsidRDefault="007F067C" w:rsidP="007F067C">
      <w:pPr>
        <w:pStyle w:val="NoSpacing"/>
        <w:rPr>
          <w:rFonts w:ascii="Tahoma" w:hAnsi="Tahoma" w:cs="Tahoma"/>
          <w:b/>
          <w:bCs/>
          <w:sz w:val="28"/>
          <w:szCs w:val="28"/>
        </w:rPr>
      </w:pPr>
    </w:p>
    <w:p w:rsidR="00DB5A5A" w:rsidRPr="00DB5A5A" w:rsidRDefault="00DB5A5A" w:rsidP="00DB5A5A">
      <w:pPr>
        <w:rPr>
          <w:rFonts w:eastAsiaTheme="minorEastAsia"/>
          <w:lang w:eastAsia="en-GB"/>
        </w:rPr>
      </w:pPr>
      <w:r w:rsidRPr="00DB5A5A">
        <w:rPr>
          <w:rFonts w:eastAsiaTheme="minorEastAsia"/>
          <w:noProof/>
          <w:lang w:eastAsia="en-GB"/>
        </w:rPr>
        <w:drawing>
          <wp:anchor distT="0" distB="0" distL="114300" distR="114300" simplePos="0" relativeHeight="251659264" behindDoc="0" locked="0" layoutInCell="1" allowOverlap="1" wp14:anchorId="759DAA9F" wp14:editId="3CA79D3C">
            <wp:simplePos x="0" y="0"/>
            <wp:positionH relativeFrom="margin">
              <wp:posOffset>1089660</wp:posOffset>
            </wp:positionH>
            <wp:positionV relativeFrom="paragraph">
              <wp:posOffset>186690</wp:posOffset>
            </wp:positionV>
            <wp:extent cx="3467100" cy="13169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7100"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5A5A" w:rsidRPr="00DB5A5A" w:rsidRDefault="00DB5A5A" w:rsidP="00DB5A5A">
      <w:pPr>
        <w:rPr>
          <w:rFonts w:eastAsiaTheme="minorEastAsia"/>
          <w:lang w:eastAsia="en-GB"/>
        </w:rPr>
      </w:pPr>
    </w:p>
    <w:p w:rsidR="00DB5A5A" w:rsidRPr="00DB5A5A" w:rsidRDefault="00DB5A5A" w:rsidP="00DB5A5A">
      <w:pPr>
        <w:rPr>
          <w:rFonts w:eastAsiaTheme="minorEastAsia"/>
          <w:lang w:eastAsia="en-GB"/>
        </w:rPr>
      </w:pPr>
    </w:p>
    <w:p w:rsidR="00DB5A5A" w:rsidRPr="00DB5A5A" w:rsidRDefault="00DB5A5A" w:rsidP="00DB5A5A">
      <w:pPr>
        <w:rPr>
          <w:rFonts w:eastAsiaTheme="minorEastAsia"/>
          <w:lang w:eastAsia="en-GB"/>
        </w:rPr>
      </w:pPr>
    </w:p>
    <w:p w:rsidR="00DB5A5A" w:rsidRPr="00DB5A5A" w:rsidRDefault="00DB5A5A" w:rsidP="00DB5A5A">
      <w:pPr>
        <w:rPr>
          <w:rFonts w:eastAsiaTheme="minorEastAsia"/>
          <w:lang w:eastAsia="en-GB"/>
        </w:rPr>
      </w:pPr>
    </w:p>
    <w:p w:rsidR="00DB5A5A" w:rsidRPr="00DB5A5A" w:rsidRDefault="00DB5A5A" w:rsidP="00DB5A5A">
      <w:pPr>
        <w:rPr>
          <w:rFonts w:eastAsiaTheme="minorEastAsia"/>
          <w:lang w:eastAsia="en-GB"/>
        </w:rPr>
      </w:pPr>
    </w:p>
    <w:p w:rsidR="00DB5A5A" w:rsidRPr="00DB5A5A" w:rsidRDefault="00DB5A5A" w:rsidP="00DB5A5A">
      <w:pPr>
        <w:rPr>
          <w:rFonts w:ascii="Tahoma" w:eastAsiaTheme="minorEastAsia" w:hAnsi="Tahoma" w:cs="Tahoma"/>
          <w:sz w:val="28"/>
          <w:szCs w:val="28"/>
          <w:lang w:eastAsia="en-GB"/>
        </w:rPr>
      </w:pPr>
      <w:r w:rsidRPr="00DB5A5A">
        <w:rPr>
          <w:rFonts w:ascii="Tahoma" w:eastAsiaTheme="minorEastAsia" w:hAnsi="Tahoma" w:cs="Tahoma"/>
          <w:sz w:val="28"/>
          <w:szCs w:val="28"/>
          <w:lang w:eastAsia="en-GB"/>
        </w:rPr>
        <w:t>‘AYLA’ means ‘Light of the Moon’ in Hebrew, and the name of this new venture was chosen because it represents that we do not shine with our own light, but we seek to reflect God’s light through our lives.</w:t>
      </w:r>
    </w:p>
    <w:p w:rsidR="00DB5A5A" w:rsidRPr="00DB5A5A" w:rsidRDefault="00DB5A5A" w:rsidP="00DB5A5A">
      <w:pPr>
        <w:rPr>
          <w:rFonts w:ascii="Tahoma" w:eastAsiaTheme="minorEastAsia" w:hAnsi="Tahoma" w:cs="Tahoma"/>
          <w:sz w:val="28"/>
          <w:szCs w:val="28"/>
          <w:lang w:eastAsia="en-GB"/>
        </w:rPr>
      </w:pPr>
      <w:r w:rsidRPr="00DB5A5A">
        <w:rPr>
          <w:rFonts w:ascii="Tahoma" w:eastAsiaTheme="minorEastAsia" w:hAnsi="Tahoma" w:cs="Tahoma"/>
          <w:sz w:val="28"/>
          <w:szCs w:val="28"/>
          <w:lang w:eastAsia="en-GB"/>
        </w:rPr>
        <w:t xml:space="preserve">AYLA is a </w:t>
      </w:r>
      <w:proofErr w:type="gramStart"/>
      <w:r w:rsidRPr="00DB5A5A">
        <w:rPr>
          <w:rFonts w:ascii="Tahoma" w:eastAsiaTheme="minorEastAsia" w:hAnsi="Tahoma" w:cs="Tahoma"/>
          <w:sz w:val="28"/>
          <w:szCs w:val="28"/>
          <w:lang w:eastAsia="en-GB"/>
        </w:rPr>
        <w:t>brand new</w:t>
      </w:r>
      <w:proofErr w:type="gramEnd"/>
      <w:r w:rsidRPr="00DB5A5A">
        <w:rPr>
          <w:rFonts w:ascii="Tahoma" w:eastAsiaTheme="minorEastAsia" w:hAnsi="Tahoma" w:cs="Tahoma"/>
          <w:sz w:val="28"/>
          <w:szCs w:val="28"/>
          <w:lang w:eastAsia="en-GB"/>
        </w:rPr>
        <w:t xml:space="preserve"> project, the first missions training school of its kind in Bolivia, and is being established in partnership with the El </w:t>
      </w:r>
      <w:proofErr w:type="spellStart"/>
      <w:r w:rsidRPr="00DB5A5A">
        <w:rPr>
          <w:rFonts w:ascii="Tahoma" w:eastAsiaTheme="minorEastAsia" w:hAnsi="Tahoma" w:cs="Tahoma"/>
          <w:sz w:val="28"/>
          <w:szCs w:val="28"/>
          <w:lang w:eastAsia="en-GB"/>
        </w:rPr>
        <w:t>Alfarero</w:t>
      </w:r>
      <w:proofErr w:type="spellEnd"/>
      <w:r w:rsidRPr="00DB5A5A">
        <w:rPr>
          <w:rFonts w:ascii="Tahoma" w:eastAsiaTheme="minorEastAsia" w:hAnsi="Tahoma" w:cs="Tahoma"/>
          <w:sz w:val="28"/>
          <w:szCs w:val="28"/>
          <w:lang w:eastAsia="en-GB"/>
        </w:rPr>
        <w:t xml:space="preserve"> ministry in Santa Cruz, Bolivia. (</w:t>
      </w:r>
      <w:hyperlink r:id="rId5" w:history="1">
        <w:r w:rsidRPr="00DB5A5A">
          <w:rPr>
            <w:rFonts w:ascii="Tahoma" w:eastAsiaTheme="minorEastAsia" w:hAnsi="Tahoma" w:cs="Tahoma"/>
            <w:color w:val="0000FF"/>
            <w:sz w:val="28"/>
            <w:szCs w:val="28"/>
            <w:u w:val="single"/>
            <w:lang w:eastAsia="en-GB"/>
          </w:rPr>
          <w:t>www.alfarero.org</w:t>
        </w:r>
      </w:hyperlink>
      <w:r w:rsidRPr="00DB5A5A">
        <w:rPr>
          <w:rFonts w:ascii="Tahoma" w:eastAsiaTheme="minorEastAsia" w:hAnsi="Tahoma" w:cs="Tahoma"/>
          <w:sz w:val="28"/>
          <w:szCs w:val="28"/>
          <w:lang w:eastAsia="en-GB"/>
        </w:rPr>
        <w:t xml:space="preserve">) El </w:t>
      </w:r>
      <w:proofErr w:type="spellStart"/>
      <w:r w:rsidRPr="00DB5A5A">
        <w:rPr>
          <w:rFonts w:ascii="Tahoma" w:eastAsiaTheme="minorEastAsia" w:hAnsi="Tahoma" w:cs="Tahoma"/>
          <w:sz w:val="28"/>
          <w:szCs w:val="28"/>
          <w:lang w:eastAsia="en-GB"/>
        </w:rPr>
        <w:t>Alfarero</w:t>
      </w:r>
      <w:proofErr w:type="spellEnd"/>
      <w:r w:rsidRPr="00DB5A5A">
        <w:rPr>
          <w:rFonts w:ascii="Tahoma" w:eastAsiaTheme="minorEastAsia" w:hAnsi="Tahoma" w:cs="Tahoma"/>
          <w:sz w:val="28"/>
          <w:szCs w:val="28"/>
          <w:lang w:eastAsia="en-GB"/>
        </w:rPr>
        <w:t xml:space="preserve"> is a partner ministry of Latin Link UK. AYLA will be a 6-month, intensive, residential, integrated missions training school, with a view to preparing Latino missionaries for the mission field. Currently, 40</w:t>
      </w:r>
      <w:proofErr w:type="gramStart"/>
      <w:r w:rsidRPr="00DB5A5A">
        <w:rPr>
          <w:rFonts w:ascii="Tahoma" w:eastAsiaTheme="minorEastAsia" w:hAnsi="Tahoma" w:cs="Tahoma"/>
          <w:sz w:val="28"/>
          <w:szCs w:val="28"/>
          <w:lang w:eastAsia="en-GB"/>
        </w:rPr>
        <w:t>%  of</w:t>
      </w:r>
      <w:proofErr w:type="gramEnd"/>
      <w:r w:rsidRPr="00DB5A5A">
        <w:rPr>
          <w:rFonts w:ascii="Tahoma" w:eastAsiaTheme="minorEastAsia" w:hAnsi="Tahoma" w:cs="Tahoma"/>
          <w:sz w:val="28"/>
          <w:szCs w:val="28"/>
          <w:lang w:eastAsia="en-GB"/>
        </w:rPr>
        <w:t xml:space="preserve"> unreached people groups are located in Asia, many in countries that are difficult to access for traditional western missionaries. But there is a huge growth in the </w:t>
      </w:r>
      <w:proofErr w:type="gramStart"/>
      <w:r w:rsidRPr="00DB5A5A">
        <w:rPr>
          <w:rFonts w:ascii="Tahoma" w:eastAsiaTheme="minorEastAsia" w:hAnsi="Tahoma" w:cs="Tahoma"/>
          <w:sz w:val="28"/>
          <w:szCs w:val="28"/>
          <w:lang w:eastAsia="en-GB"/>
        </w:rPr>
        <w:t>missions</w:t>
      </w:r>
      <w:proofErr w:type="gramEnd"/>
      <w:r w:rsidRPr="00DB5A5A">
        <w:rPr>
          <w:rFonts w:ascii="Tahoma" w:eastAsiaTheme="minorEastAsia" w:hAnsi="Tahoma" w:cs="Tahoma"/>
          <w:sz w:val="28"/>
          <w:szCs w:val="28"/>
          <w:lang w:eastAsia="en-GB"/>
        </w:rPr>
        <w:t xml:space="preserve"> movement from Africa and especially Latin America, with a view to sending missionaries to places that are still accessible to missionaries from those continents.  However, whilst the </w:t>
      </w:r>
      <w:proofErr w:type="gramStart"/>
      <w:r w:rsidRPr="00DB5A5A">
        <w:rPr>
          <w:rFonts w:ascii="Tahoma" w:eastAsiaTheme="minorEastAsia" w:hAnsi="Tahoma" w:cs="Tahoma"/>
          <w:sz w:val="28"/>
          <w:szCs w:val="28"/>
          <w:lang w:eastAsia="en-GB"/>
        </w:rPr>
        <w:t>missions</w:t>
      </w:r>
      <w:proofErr w:type="gramEnd"/>
      <w:r w:rsidRPr="00DB5A5A">
        <w:rPr>
          <w:rFonts w:ascii="Tahoma" w:eastAsiaTheme="minorEastAsia" w:hAnsi="Tahoma" w:cs="Tahoma"/>
          <w:sz w:val="28"/>
          <w:szCs w:val="28"/>
          <w:lang w:eastAsia="en-GB"/>
        </w:rPr>
        <w:t xml:space="preserve"> movement in Latin America is growing, many missionaries are sent out unprepared, and return home broken and burnt out. </w:t>
      </w:r>
    </w:p>
    <w:p w:rsidR="00DB5A5A" w:rsidRPr="00DB5A5A" w:rsidRDefault="00DB5A5A" w:rsidP="00DB5A5A">
      <w:pPr>
        <w:rPr>
          <w:rFonts w:ascii="Tahoma" w:eastAsiaTheme="minorEastAsia" w:hAnsi="Tahoma" w:cs="Tahoma"/>
          <w:sz w:val="28"/>
          <w:szCs w:val="28"/>
          <w:lang w:eastAsia="en-GB"/>
        </w:rPr>
      </w:pPr>
      <w:r w:rsidRPr="00DB5A5A">
        <w:rPr>
          <w:rFonts w:ascii="Tahoma" w:eastAsiaTheme="minorEastAsia" w:hAnsi="Tahoma" w:cs="Tahoma"/>
          <w:sz w:val="28"/>
          <w:szCs w:val="28"/>
          <w:lang w:eastAsia="en-GB"/>
        </w:rPr>
        <w:t xml:space="preserve">AYLA seeks to be a part of the growing </w:t>
      </w:r>
      <w:proofErr w:type="gramStart"/>
      <w:r w:rsidRPr="00DB5A5A">
        <w:rPr>
          <w:rFonts w:ascii="Tahoma" w:eastAsiaTheme="minorEastAsia" w:hAnsi="Tahoma" w:cs="Tahoma"/>
          <w:sz w:val="28"/>
          <w:szCs w:val="28"/>
          <w:lang w:eastAsia="en-GB"/>
        </w:rPr>
        <w:t>missions</w:t>
      </w:r>
      <w:proofErr w:type="gramEnd"/>
      <w:r w:rsidRPr="00DB5A5A">
        <w:rPr>
          <w:rFonts w:ascii="Tahoma" w:eastAsiaTheme="minorEastAsia" w:hAnsi="Tahoma" w:cs="Tahoma"/>
          <w:sz w:val="28"/>
          <w:szCs w:val="28"/>
          <w:lang w:eastAsia="en-GB"/>
        </w:rPr>
        <w:t xml:space="preserve"> movement, but with a view to preparing Latino missionaries in deeper and more integrated ways.</w:t>
      </w:r>
    </w:p>
    <w:p w:rsidR="007F067C" w:rsidRPr="00B26E51" w:rsidRDefault="00DB5A5A" w:rsidP="00B26E51">
      <w:pPr>
        <w:rPr>
          <w:rFonts w:ascii="Tahoma" w:eastAsiaTheme="minorEastAsia" w:hAnsi="Tahoma" w:cs="Tahoma"/>
          <w:sz w:val="28"/>
          <w:szCs w:val="28"/>
          <w:lang w:eastAsia="en-GB"/>
        </w:rPr>
      </w:pPr>
      <w:r w:rsidRPr="00DB5A5A">
        <w:rPr>
          <w:rFonts w:ascii="Tahoma" w:eastAsiaTheme="minorEastAsia" w:hAnsi="Tahoma" w:cs="Tahoma"/>
          <w:sz w:val="28"/>
          <w:szCs w:val="28"/>
          <w:lang w:eastAsia="en-GB"/>
        </w:rPr>
        <w:lastRenderedPageBreak/>
        <w:t xml:space="preserve">The Lent Appeal at BH will go towards equipping the AYLA accommodation area, particularly with a view to buying enough beds for the potential students. The accommodation construction has been recently finished, and is an extension to the existing El </w:t>
      </w:r>
      <w:proofErr w:type="spellStart"/>
      <w:r w:rsidRPr="00DB5A5A">
        <w:rPr>
          <w:rFonts w:ascii="Tahoma" w:eastAsiaTheme="minorEastAsia" w:hAnsi="Tahoma" w:cs="Tahoma"/>
          <w:sz w:val="28"/>
          <w:szCs w:val="28"/>
          <w:lang w:eastAsia="en-GB"/>
        </w:rPr>
        <w:t>Alfarero</w:t>
      </w:r>
      <w:proofErr w:type="spellEnd"/>
      <w:r w:rsidRPr="00DB5A5A">
        <w:rPr>
          <w:rFonts w:ascii="Tahoma" w:eastAsiaTheme="minorEastAsia" w:hAnsi="Tahoma" w:cs="Tahoma"/>
          <w:sz w:val="28"/>
          <w:szCs w:val="28"/>
          <w:lang w:eastAsia="en-GB"/>
        </w:rPr>
        <w:t xml:space="preserve"> building in Santa Cruz.</w:t>
      </w:r>
    </w:p>
    <w:p w:rsidR="007F067C" w:rsidRDefault="007F067C" w:rsidP="007F067C">
      <w:pPr>
        <w:spacing w:line="240" w:lineRule="auto"/>
        <w:rPr>
          <w:rFonts w:ascii="Tahoma" w:hAnsi="Tahoma" w:cs="Tahoma"/>
          <w:sz w:val="28"/>
          <w:szCs w:val="28"/>
        </w:rPr>
      </w:pPr>
      <w:r w:rsidRPr="0096614D">
        <w:rPr>
          <w:rFonts w:ascii="Tahoma" w:hAnsi="Tahoma" w:cs="Tahoma"/>
          <w:sz w:val="28"/>
          <w:szCs w:val="28"/>
        </w:rPr>
        <w:t xml:space="preserve">If you would like to support the BH </w:t>
      </w:r>
      <w:r w:rsidR="00B26E51">
        <w:rPr>
          <w:rFonts w:ascii="Tahoma" w:hAnsi="Tahoma" w:cs="Tahoma"/>
          <w:sz w:val="28"/>
          <w:szCs w:val="28"/>
        </w:rPr>
        <w:t>Lent</w:t>
      </w:r>
      <w:r w:rsidRPr="0096614D">
        <w:rPr>
          <w:rFonts w:ascii="Tahoma" w:hAnsi="Tahoma" w:cs="Tahoma"/>
          <w:sz w:val="28"/>
          <w:szCs w:val="28"/>
        </w:rPr>
        <w:t xml:space="preserve"> Appeal please make payments direct to the JHMT Bank </w:t>
      </w:r>
      <w:proofErr w:type="gramStart"/>
      <w:r w:rsidRPr="0096614D">
        <w:rPr>
          <w:rFonts w:ascii="Tahoma" w:hAnsi="Tahoma" w:cs="Tahoma"/>
          <w:sz w:val="28"/>
          <w:szCs w:val="28"/>
        </w:rPr>
        <w:t>Account  (</w:t>
      </w:r>
      <w:proofErr w:type="gramEnd"/>
      <w:r w:rsidRPr="0096614D">
        <w:rPr>
          <w:rFonts w:ascii="Tahoma" w:eastAsia="Times New Roman" w:hAnsi="Tahoma" w:cs="Tahoma"/>
          <w:sz w:val="28"/>
          <w:szCs w:val="28"/>
        </w:rPr>
        <w:t>Account Name: the James Hannington Memorial Trust, Account Number: 00016678  Sort Code: 40 52 40) When making a payment please clearly show your surname the words “</w:t>
      </w:r>
      <w:r w:rsidR="00B26E51">
        <w:rPr>
          <w:rFonts w:ascii="Tahoma" w:eastAsia="Times New Roman" w:hAnsi="Tahoma" w:cs="Tahoma"/>
          <w:sz w:val="28"/>
          <w:szCs w:val="28"/>
        </w:rPr>
        <w:t>Lent</w:t>
      </w:r>
      <w:r w:rsidRPr="0096614D">
        <w:rPr>
          <w:rFonts w:ascii="Tahoma" w:eastAsia="Times New Roman" w:hAnsi="Tahoma" w:cs="Tahoma"/>
          <w:sz w:val="28"/>
          <w:szCs w:val="28"/>
        </w:rPr>
        <w:t xml:space="preserve"> Appeal” on the bank reference section</w:t>
      </w:r>
      <w:r w:rsidRPr="0096614D">
        <w:rPr>
          <w:rFonts w:ascii="Tahoma" w:hAnsi="Tahoma" w:cs="Tahoma"/>
          <w:sz w:val="28"/>
          <w:szCs w:val="28"/>
        </w:rPr>
        <w:t xml:space="preserve"> </w:t>
      </w:r>
      <w:r w:rsidRPr="0096614D">
        <w:rPr>
          <w:rFonts w:ascii="Tahoma" w:eastAsia="Times New Roman" w:hAnsi="Tahoma" w:cs="Tahoma"/>
          <w:sz w:val="28"/>
          <w:szCs w:val="28"/>
        </w:rPr>
        <w:t xml:space="preserve">or send a cheque payable to JHMT to </w:t>
      </w:r>
      <w:r w:rsidRPr="0096614D">
        <w:rPr>
          <w:rFonts w:ascii="Tahoma" w:hAnsi="Tahoma" w:cs="Tahoma"/>
          <w:sz w:val="28"/>
          <w:szCs w:val="28"/>
        </w:rPr>
        <w:t xml:space="preserve">Roger Bellamy, (JHMT Treasurer), 1, Beechwood, </w:t>
      </w:r>
      <w:proofErr w:type="spellStart"/>
      <w:r w:rsidRPr="0096614D">
        <w:rPr>
          <w:rFonts w:ascii="Tahoma" w:hAnsi="Tahoma" w:cs="Tahoma"/>
          <w:sz w:val="28"/>
          <w:szCs w:val="28"/>
        </w:rPr>
        <w:t>Millglade</w:t>
      </w:r>
      <w:proofErr w:type="spellEnd"/>
      <w:r w:rsidRPr="0096614D">
        <w:rPr>
          <w:rFonts w:ascii="Tahoma" w:hAnsi="Tahoma" w:cs="Tahoma"/>
          <w:sz w:val="28"/>
          <w:szCs w:val="28"/>
        </w:rPr>
        <w:t>, Small Dole, BN5 9YS</w:t>
      </w:r>
      <w:r>
        <w:rPr>
          <w:rFonts w:ascii="Tahoma" w:hAnsi="Tahoma" w:cs="Tahoma"/>
          <w:sz w:val="28"/>
          <w:szCs w:val="28"/>
        </w:rPr>
        <w:t>.</w:t>
      </w:r>
    </w:p>
    <w:p w:rsidR="007F067C" w:rsidRPr="00270937" w:rsidRDefault="007F067C" w:rsidP="007F067C">
      <w:pPr>
        <w:widowControl w:val="0"/>
        <w:spacing w:line="240" w:lineRule="auto"/>
        <w:rPr>
          <w:rFonts w:ascii="Tahoma" w:eastAsia="Times New Roman" w:hAnsi="Tahoma" w:cs="Tahoma"/>
          <w:sz w:val="28"/>
          <w:szCs w:val="28"/>
        </w:rPr>
      </w:pPr>
      <w:r w:rsidRPr="00270937">
        <w:rPr>
          <w:rFonts w:ascii="Tahoma" w:eastAsia="Times New Roman" w:hAnsi="Tahoma" w:cs="Tahoma"/>
          <w:sz w:val="28"/>
          <w:szCs w:val="28"/>
        </w:rPr>
        <w:t xml:space="preserve">It would also be helpful if you can send an Email to Roger Bellamy </w:t>
      </w:r>
      <w:hyperlink r:id="rId6" w:history="1">
        <w:r w:rsidR="00493C9F" w:rsidRPr="009F7122">
          <w:rPr>
            <w:rStyle w:val="Hyperlink"/>
            <w:rFonts w:ascii="Tahoma" w:eastAsia="Times New Roman" w:hAnsi="Tahoma" w:cs="Tahoma"/>
            <w:sz w:val="28"/>
            <w:szCs w:val="28"/>
          </w:rPr>
          <w:t>roger</w:t>
        </w:r>
        <w:r w:rsidR="00493C9F" w:rsidRPr="009F7122">
          <w:rPr>
            <w:rStyle w:val="Hyperlink"/>
            <w:rFonts w:ascii="Tahoma" w:eastAsia="Times New Roman" w:hAnsi="Tahoma" w:cs="Tahoma"/>
            <w:sz w:val="28"/>
            <w:szCs w:val="28"/>
          </w:rPr>
          <w:softHyphen/>
          <w:t>_bellamy@btinternet.com</w:t>
        </w:r>
      </w:hyperlink>
      <w:r w:rsidRPr="00270937">
        <w:rPr>
          <w:rFonts w:ascii="Tahoma" w:eastAsia="Times New Roman" w:hAnsi="Tahoma" w:cs="Tahoma"/>
          <w:sz w:val="28"/>
          <w:szCs w:val="28"/>
        </w:rPr>
        <w:t>) or phone him confirming, 01273 494136</w:t>
      </w:r>
    </w:p>
    <w:p w:rsidR="007F067C" w:rsidRPr="00270937" w:rsidRDefault="007F067C" w:rsidP="007F067C">
      <w:pPr>
        <w:spacing w:line="240" w:lineRule="auto"/>
        <w:rPr>
          <w:rFonts w:ascii="Tahoma" w:eastAsia="Times New Roman" w:hAnsi="Tahoma" w:cs="Tahoma"/>
          <w:sz w:val="28"/>
          <w:szCs w:val="28"/>
        </w:rPr>
      </w:pPr>
      <w:r w:rsidRPr="00270937">
        <w:rPr>
          <w:rFonts w:ascii="Tahoma" w:eastAsia="Times New Roman" w:hAnsi="Tahoma" w:cs="Tahoma"/>
          <w:sz w:val="28"/>
          <w:szCs w:val="28"/>
        </w:rPr>
        <w:t>a) the amount of your gift</w:t>
      </w:r>
      <w:bookmarkStart w:id="0" w:name="_GoBack"/>
      <w:bookmarkEnd w:id="0"/>
    </w:p>
    <w:p w:rsidR="007F067C" w:rsidRPr="00270937" w:rsidRDefault="007F067C" w:rsidP="007F067C">
      <w:pPr>
        <w:spacing w:line="240" w:lineRule="auto"/>
        <w:rPr>
          <w:rFonts w:ascii="Tahoma" w:hAnsi="Tahoma" w:cs="Tahoma"/>
          <w:sz w:val="28"/>
          <w:szCs w:val="28"/>
        </w:rPr>
      </w:pPr>
      <w:r w:rsidRPr="00270937">
        <w:rPr>
          <w:rFonts w:ascii="Tahoma" w:eastAsia="Times New Roman" w:hAnsi="Tahoma" w:cs="Tahoma"/>
          <w:sz w:val="28"/>
          <w:szCs w:val="28"/>
        </w:rPr>
        <w:t xml:space="preserve">b) how you want your donation divided between </w:t>
      </w:r>
      <w:r w:rsidR="00B26E51">
        <w:rPr>
          <w:rFonts w:ascii="Tahoma" w:eastAsia="Times New Roman" w:hAnsi="Tahoma" w:cs="Tahoma"/>
          <w:sz w:val="28"/>
          <w:szCs w:val="28"/>
        </w:rPr>
        <w:t>AYLA</w:t>
      </w:r>
      <w:r w:rsidRPr="00270937">
        <w:rPr>
          <w:rFonts w:ascii="Tahoma" w:eastAsia="Times New Roman" w:hAnsi="Tahoma" w:cs="Tahoma"/>
          <w:sz w:val="28"/>
          <w:szCs w:val="28"/>
        </w:rPr>
        <w:t xml:space="preserve"> and </w:t>
      </w:r>
      <w:proofErr w:type="spellStart"/>
      <w:r w:rsidR="00B26E51">
        <w:rPr>
          <w:rFonts w:ascii="Tahoma" w:eastAsia="Times New Roman" w:hAnsi="Tahoma" w:cs="Tahoma"/>
          <w:sz w:val="28"/>
          <w:szCs w:val="28"/>
        </w:rPr>
        <w:t>NGM</w:t>
      </w:r>
      <w:proofErr w:type="spellEnd"/>
      <w:r w:rsidRPr="00270937">
        <w:rPr>
          <w:rFonts w:ascii="Tahoma" w:eastAsia="Times New Roman" w:hAnsi="Tahoma" w:cs="Tahoma"/>
          <w:sz w:val="28"/>
          <w:szCs w:val="28"/>
        </w:rPr>
        <w:t xml:space="preserve">. </w:t>
      </w:r>
      <w:r w:rsidRPr="00270937">
        <w:rPr>
          <w:rFonts w:ascii="Tahoma" w:hAnsi="Tahoma" w:cs="Tahoma"/>
          <w:sz w:val="28"/>
          <w:szCs w:val="28"/>
        </w:rPr>
        <w:t>Unless specified, gifts to the appeal will be divided equally between both projects.</w:t>
      </w:r>
    </w:p>
    <w:p w:rsidR="007F067C" w:rsidRPr="00270937" w:rsidRDefault="007F067C" w:rsidP="007F067C">
      <w:pPr>
        <w:spacing w:line="240" w:lineRule="auto"/>
        <w:rPr>
          <w:rFonts w:ascii="Tahoma" w:eastAsia="Times New Roman" w:hAnsi="Tahoma" w:cs="Tahoma"/>
          <w:sz w:val="28"/>
          <w:szCs w:val="28"/>
        </w:rPr>
      </w:pPr>
      <w:r w:rsidRPr="00270937">
        <w:rPr>
          <w:rFonts w:ascii="Tahoma" w:eastAsia="Times New Roman" w:hAnsi="Tahoma" w:cs="Tahoma"/>
          <w:sz w:val="28"/>
          <w:szCs w:val="28"/>
        </w:rPr>
        <w:t>c) whether your donation can be gift aided.</w:t>
      </w:r>
    </w:p>
    <w:p w:rsidR="004F7C74" w:rsidRDefault="004F7C74" w:rsidP="007F067C">
      <w:pPr>
        <w:spacing w:line="240" w:lineRule="auto"/>
        <w:rPr>
          <w:rFonts w:ascii="Tahoma" w:hAnsi="Tahoma" w:cs="Tahoma"/>
          <w:sz w:val="28"/>
          <w:szCs w:val="28"/>
        </w:rPr>
      </w:pPr>
    </w:p>
    <w:p w:rsidR="007F067C" w:rsidRDefault="004F7C74" w:rsidP="007F067C">
      <w:pPr>
        <w:spacing w:line="240" w:lineRule="auto"/>
        <w:rPr>
          <w:rFonts w:ascii="Tahoma" w:hAnsi="Tahoma" w:cs="Tahoma"/>
          <w:sz w:val="28"/>
          <w:szCs w:val="28"/>
        </w:rPr>
      </w:pPr>
      <w:r>
        <w:rPr>
          <w:rFonts w:ascii="Tahoma" w:hAnsi="Tahoma" w:cs="Tahoma"/>
          <w:sz w:val="28"/>
          <w:szCs w:val="28"/>
        </w:rPr>
        <w:t>The</w:t>
      </w:r>
      <w:r w:rsidR="007F067C">
        <w:rPr>
          <w:rFonts w:ascii="Tahoma" w:hAnsi="Tahoma" w:cs="Tahoma"/>
          <w:sz w:val="28"/>
          <w:szCs w:val="28"/>
        </w:rPr>
        <w:t xml:space="preserve"> second part of the appeal will be </w:t>
      </w:r>
      <w:r w:rsidR="00B26E51">
        <w:rPr>
          <w:rFonts w:ascii="Tahoma" w:hAnsi="Tahoma" w:cs="Tahoma"/>
          <w:sz w:val="28"/>
          <w:szCs w:val="28"/>
        </w:rPr>
        <w:t>on</w:t>
      </w:r>
      <w:r w:rsidR="007F067C">
        <w:rPr>
          <w:rFonts w:ascii="Tahoma" w:hAnsi="Tahoma" w:cs="Tahoma"/>
          <w:sz w:val="28"/>
          <w:szCs w:val="28"/>
        </w:rPr>
        <w:t xml:space="preserve"> Sunday, </w:t>
      </w:r>
      <w:r w:rsidR="00B26E51">
        <w:rPr>
          <w:rFonts w:ascii="Tahoma" w:hAnsi="Tahoma" w:cs="Tahoma"/>
          <w:sz w:val="28"/>
          <w:szCs w:val="28"/>
        </w:rPr>
        <w:t>21</w:t>
      </w:r>
      <w:r w:rsidR="00B26E51" w:rsidRPr="00B26E51">
        <w:rPr>
          <w:rFonts w:ascii="Tahoma" w:hAnsi="Tahoma" w:cs="Tahoma"/>
          <w:sz w:val="28"/>
          <w:szCs w:val="28"/>
          <w:vertAlign w:val="superscript"/>
        </w:rPr>
        <w:t>st</w:t>
      </w:r>
      <w:r w:rsidR="00B26E51">
        <w:rPr>
          <w:rFonts w:ascii="Tahoma" w:hAnsi="Tahoma" w:cs="Tahoma"/>
          <w:sz w:val="28"/>
          <w:szCs w:val="28"/>
        </w:rPr>
        <w:t xml:space="preserve"> March</w:t>
      </w:r>
      <w:r w:rsidR="007F067C">
        <w:rPr>
          <w:rFonts w:ascii="Tahoma" w:hAnsi="Tahoma" w:cs="Tahoma"/>
          <w:sz w:val="28"/>
          <w:szCs w:val="28"/>
        </w:rPr>
        <w:t xml:space="preserve"> when we will be hearing from </w:t>
      </w:r>
      <w:r w:rsidR="00B26E51">
        <w:rPr>
          <w:rFonts w:ascii="Tahoma" w:hAnsi="Tahoma" w:cs="Tahoma"/>
          <w:sz w:val="28"/>
          <w:szCs w:val="28"/>
        </w:rPr>
        <w:t>New Growth Ministries in Zimbabwe.</w:t>
      </w:r>
    </w:p>
    <w:p w:rsidR="007F067C" w:rsidRDefault="007F067C"/>
    <w:sectPr w:rsidR="007F0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7C"/>
    <w:rsid w:val="00493C9F"/>
    <w:rsid w:val="004F7C74"/>
    <w:rsid w:val="007F067C"/>
    <w:rsid w:val="00B26E51"/>
    <w:rsid w:val="00DB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39F4"/>
  <w15:chartTrackingRefBased/>
  <w15:docId w15:val="{3C3BBEFA-0BDC-47C6-939E-6DF020E7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6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67C"/>
    <w:rPr>
      <w:color w:val="0000FF"/>
      <w:u w:val="single"/>
    </w:rPr>
  </w:style>
  <w:style w:type="paragraph" w:styleId="NoSpacing">
    <w:name w:val="No Spacing"/>
    <w:uiPriority w:val="1"/>
    <w:qFormat/>
    <w:rsid w:val="007F067C"/>
    <w:pPr>
      <w:spacing w:after="0" w:line="240" w:lineRule="auto"/>
    </w:pPr>
  </w:style>
  <w:style w:type="character" w:styleId="UnresolvedMention">
    <w:name w:val="Unresolved Mention"/>
    <w:basedOn w:val="DefaultParagraphFont"/>
    <w:uiPriority w:val="99"/>
    <w:semiHidden/>
    <w:unhideWhenUsed/>
    <w:rsid w:val="00493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ger_bellamy@btinternet.com" TargetMode="External"/><Relationship Id="rId5" Type="http://schemas.openxmlformats.org/officeDocument/2006/relationships/hyperlink" Target="http://www.alfarero.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4</cp:revision>
  <dcterms:created xsi:type="dcterms:W3CDTF">2021-02-17T11:48:00Z</dcterms:created>
  <dcterms:modified xsi:type="dcterms:W3CDTF">2021-02-24T08:51:00Z</dcterms:modified>
</cp:coreProperties>
</file>